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4884" w14:textId="77777777" w:rsidR="00912263" w:rsidRDefault="00912263" w:rsidP="00912263">
      <w:pPr>
        <w:rPr>
          <w:rFonts w:asciiTheme="majorHAnsi" w:eastAsiaTheme="majorHAnsi" w:hAnsiTheme="majorHAnsi"/>
          <w:sz w:val="24"/>
          <w:szCs w:val="24"/>
        </w:rPr>
      </w:pPr>
      <w:r>
        <w:rPr>
          <w:rFonts w:asciiTheme="majorHAnsi" w:eastAsiaTheme="majorHAnsi" w:hAnsiTheme="majorHAnsi" w:hint="eastAsia"/>
          <w:sz w:val="32"/>
          <w:szCs w:val="32"/>
        </w:rPr>
        <w:t xml:space="preserve">　　　ComiComiシロノヒガシ　規約</w:t>
      </w:r>
    </w:p>
    <w:p w14:paraId="3BB3E8F7" w14:textId="77777777" w:rsidR="00912263" w:rsidRDefault="00912263" w:rsidP="00912263">
      <w:pPr>
        <w:pStyle w:val="aa"/>
      </w:pPr>
      <w:r>
        <w:rPr>
          <w:rFonts w:hint="eastAsia"/>
        </w:rPr>
        <w:t>【名称】</w:t>
      </w:r>
    </w:p>
    <w:p w14:paraId="7FFD0C9D" w14:textId="2657E326" w:rsidR="00912263" w:rsidRDefault="00912263" w:rsidP="00912263">
      <w:pPr>
        <w:pStyle w:val="aa"/>
      </w:pPr>
      <w:r>
        <w:rPr>
          <w:rFonts w:hint="eastAsia"/>
        </w:rPr>
        <w:t>第１条　本会は、「ComiComiシロノヒガシ」(以下「本会」という)と称す。</w:t>
      </w:r>
    </w:p>
    <w:p w14:paraId="29D9EEC7" w14:textId="77777777" w:rsidR="00912263" w:rsidRDefault="00912263" w:rsidP="00912263">
      <w:pPr>
        <w:pStyle w:val="aa"/>
      </w:pPr>
    </w:p>
    <w:p w14:paraId="28AA18FE" w14:textId="77777777" w:rsidR="00912263" w:rsidRDefault="00912263" w:rsidP="00912263">
      <w:pPr>
        <w:pStyle w:val="aa"/>
      </w:pPr>
      <w:r>
        <w:rPr>
          <w:rFonts w:hint="eastAsia"/>
        </w:rPr>
        <w:t>【所在地】</w:t>
      </w:r>
    </w:p>
    <w:p w14:paraId="208D93CE" w14:textId="77777777" w:rsidR="00912263" w:rsidRDefault="00912263" w:rsidP="00912263">
      <w:pPr>
        <w:pStyle w:val="aa"/>
      </w:pPr>
      <w:r>
        <w:rPr>
          <w:rFonts w:hint="eastAsia"/>
        </w:rPr>
        <w:t>第２条　本会の所在地を次の住所におく。</w:t>
      </w:r>
    </w:p>
    <w:p w14:paraId="342A1F00" w14:textId="34DDB08E" w:rsidR="002133CB" w:rsidRDefault="00912263" w:rsidP="00912263">
      <w:pPr>
        <w:pStyle w:val="aa"/>
      </w:pPr>
      <w:r>
        <w:rPr>
          <w:rFonts w:hint="eastAsia"/>
        </w:rPr>
        <w:t xml:space="preserve">　　　　大阪府大阪市城東区森ノ宮２－</w:t>
      </w:r>
      <w:r w:rsidR="002133CB">
        <w:rPr>
          <w:rFonts w:hint="eastAsia"/>
        </w:rPr>
        <w:t>６</w:t>
      </w:r>
      <w:r>
        <w:rPr>
          <w:rFonts w:hint="eastAsia"/>
        </w:rPr>
        <w:t>－</w:t>
      </w:r>
      <w:r w:rsidR="002133CB">
        <w:rPr>
          <w:rFonts w:hint="eastAsia"/>
        </w:rPr>
        <w:t>1444</w:t>
      </w:r>
    </w:p>
    <w:p w14:paraId="33D23D87" w14:textId="77777777" w:rsidR="00912263" w:rsidRDefault="00912263" w:rsidP="00912263">
      <w:pPr>
        <w:pStyle w:val="aa"/>
      </w:pPr>
    </w:p>
    <w:p w14:paraId="238F3797" w14:textId="77777777" w:rsidR="00912263" w:rsidRDefault="00912263" w:rsidP="00912263">
      <w:pPr>
        <w:pStyle w:val="aa"/>
      </w:pPr>
      <w:r>
        <w:rPr>
          <w:rFonts w:hint="eastAsia"/>
        </w:rPr>
        <w:t>【目的】</w:t>
      </w:r>
    </w:p>
    <w:p w14:paraId="485463A3" w14:textId="57D9A038" w:rsidR="00912263" w:rsidRDefault="00912263" w:rsidP="00912263">
      <w:pPr>
        <w:pStyle w:val="aa"/>
        <w:ind w:left="840" w:hangingChars="400" w:hanging="840"/>
      </w:pPr>
      <w:r>
        <w:rPr>
          <w:rFonts w:hint="eastAsia"/>
        </w:rPr>
        <w:t>第３条　本会は、子どもやユース</w:t>
      </w:r>
      <w:r w:rsidR="001F687B">
        <w:rPr>
          <w:rFonts w:hint="eastAsia"/>
        </w:rPr>
        <w:t>と子育て</w:t>
      </w:r>
      <w:r>
        <w:rPr>
          <w:rFonts w:hint="eastAsia"/>
        </w:rPr>
        <w:t>世代が「食」がある場を通じて一人一人が大切な存在であることを実感できる機会をつくり、それにより自己肯定感を高め自己表現ができ、また利他的行為が自身の幸福感となることに気付ける人との関係を育む、まなびとあそびと文化のある地域の居場所を提供する。</w:t>
      </w:r>
    </w:p>
    <w:p w14:paraId="687F3E80" w14:textId="77777777" w:rsidR="00912263" w:rsidRDefault="00912263" w:rsidP="00912263">
      <w:pPr>
        <w:pStyle w:val="aa"/>
        <w:ind w:left="840" w:hangingChars="400" w:hanging="840"/>
      </w:pPr>
    </w:p>
    <w:p w14:paraId="748DAFFB" w14:textId="77777777" w:rsidR="00912263" w:rsidRDefault="00912263" w:rsidP="00912263">
      <w:pPr>
        <w:pStyle w:val="aa"/>
        <w:ind w:left="840" w:hangingChars="400" w:hanging="840"/>
        <w:rPr>
          <w:szCs w:val="21"/>
        </w:rPr>
      </w:pPr>
      <w:r>
        <w:rPr>
          <w:rFonts w:hint="eastAsia"/>
          <w:szCs w:val="21"/>
        </w:rPr>
        <w:t>【事業】</w:t>
      </w:r>
    </w:p>
    <w:p w14:paraId="7AA51735" w14:textId="77777777" w:rsidR="00912263" w:rsidRDefault="00912263" w:rsidP="00912263">
      <w:pPr>
        <w:pStyle w:val="aa"/>
        <w:ind w:left="840" w:hangingChars="400" w:hanging="840"/>
        <w:rPr>
          <w:szCs w:val="21"/>
        </w:rPr>
      </w:pPr>
      <w:r>
        <w:rPr>
          <w:rFonts w:hint="eastAsia"/>
          <w:szCs w:val="21"/>
        </w:rPr>
        <w:t>第４条　本会は前条の目的を達成するために次の事業を行う。</w:t>
      </w:r>
    </w:p>
    <w:p w14:paraId="2A78432B" w14:textId="77777777" w:rsidR="00912263" w:rsidRDefault="00912263" w:rsidP="00912263">
      <w:pPr>
        <w:pStyle w:val="aa"/>
        <w:ind w:left="840" w:hangingChars="400" w:hanging="840"/>
        <w:rPr>
          <w:szCs w:val="21"/>
        </w:rPr>
      </w:pPr>
      <w:r>
        <w:rPr>
          <w:rFonts w:hint="eastAsia"/>
          <w:szCs w:val="21"/>
        </w:rPr>
        <w:t xml:space="preserve">　　　　(１)こども食堂の開催</w:t>
      </w:r>
    </w:p>
    <w:p w14:paraId="62B58649" w14:textId="77777777" w:rsidR="00912263" w:rsidRDefault="00912263" w:rsidP="00912263">
      <w:pPr>
        <w:pStyle w:val="aa"/>
        <w:ind w:left="840" w:hangingChars="400" w:hanging="840"/>
        <w:rPr>
          <w:szCs w:val="21"/>
        </w:rPr>
      </w:pPr>
      <w:r>
        <w:rPr>
          <w:rFonts w:hint="eastAsia"/>
          <w:szCs w:val="21"/>
        </w:rPr>
        <w:t xml:space="preserve">　　　　(２)子どもの居場所の開設・運営</w:t>
      </w:r>
    </w:p>
    <w:p w14:paraId="68ED8B2A" w14:textId="77777777" w:rsidR="00912263" w:rsidRDefault="00912263" w:rsidP="00912263">
      <w:pPr>
        <w:pStyle w:val="aa"/>
        <w:ind w:left="840" w:hangingChars="400" w:hanging="840"/>
        <w:rPr>
          <w:szCs w:val="21"/>
        </w:rPr>
      </w:pPr>
      <w:r>
        <w:rPr>
          <w:rFonts w:hint="eastAsia"/>
          <w:szCs w:val="21"/>
        </w:rPr>
        <w:t xml:space="preserve">　　　　(３)その他、目的の達成に必要な活動</w:t>
      </w:r>
    </w:p>
    <w:p w14:paraId="7C00B2A1" w14:textId="77777777" w:rsidR="00912263" w:rsidRDefault="00912263" w:rsidP="00912263">
      <w:pPr>
        <w:pStyle w:val="aa"/>
        <w:ind w:left="840" w:hangingChars="400" w:hanging="840"/>
        <w:rPr>
          <w:szCs w:val="21"/>
        </w:rPr>
      </w:pPr>
    </w:p>
    <w:p w14:paraId="41D1CBAA" w14:textId="77777777" w:rsidR="00912263" w:rsidRDefault="00912263" w:rsidP="00912263">
      <w:pPr>
        <w:pStyle w:val="aa"/>
        <w:ind w:left="840" w:hangingChars="400" w:hanging="840"/>
        <w:rPr>
          <w:szCs w:val="21"/>
        </w:rPr>
      </w:pPr>
      <w:r>
        <w:rPr>
          <w:rFonts w:hint="eastAsia"/>
          <w:szCs w:val="21"/>
        </w:rPr>
        <w:t>【会員】</w:t>
      </w:r>
    </w:p>
    <w:p w14:paraId="287F184B" w14:textId="77777777" w:rsidR="00912263" w:rsidRDefault="00912263" w:rsidP="00912263">
      <w:pPr>
        <w:pStyle w:val="aa"/>
        <w:ind w:left="840" w:hangingChars="400" w:hanging="840"/>
        <w:rPr>
          <w:szCs w:val="21"/>
        </w:rPr>
      </w:pPr>
      <w:r>
        <w:rPr>
          <w:rFonts w:hint="eastAsia"/>
          <w:szCs w:val="21"/>
        </w:rPr>
        <w:t>第５条　本会の会員は、次の２種類とする。</w:t>
      </w:r>
    </w:p>
    <w:p w14:paraId="2ED3BF6D" w14:textId="3BACB622" w:rsidR="00912263" w:rsidRDefault="00912263" w:rsidP="00912263">
      <w:pPr>
        <w:pStyle w:val="aa"/>
        <w:ind w:left="840" w:hangingChars="400" w:hanging="840"/>
        <w:rPr>
          <w:szCs w:val="21"/>
        </w:rPr>
      </w:pPr>
      <w:r>
        <w:rPr>
          <w:rFonts w:hint="eastAsia"/>
          <w:szCs w:val="21"/>
        </w:rPr>
        <w:t xml:space="preserve">　　　　(１)正会員は、本会の</w:t>
      </w:r>
      <w:r w:rsidR="00936B58">
        <w:rPr>
          <w:rFonts w:hint="eastAsia"/>
          <w:szCs w:val="21"/>
        </w:rPr>
        <w:t>目的</w:t>
      </w:r>
      <w:r>
        <w:rPr>
          <w:rFonts w:hint="eastAsia"/>
          <w:szCs w:val="21"/>
        </w:rPr>
        <w:t>に賛同し入会した者とする。</w:t>
      </w:r>
    </w:p>
    <w:p w14:paraId="0C638BB2" w14:textId="77777777" w:rsidR="00912263" w:rsidRDefault="00912263" w:rsidP="00912263">
      <w:pPr>
        <w:pStyle w:val="aa"/>
        <w:ind w:left="840" w:hangingChars="400" w:hanging="840"/>
        <w:rPr>
          <w:szCs w:val="21"/>
        </w:rPr>
      </w:pPr>
      <w:r>
        <w:rPr>
          <w:rFonts w:hint="eastAsia"/>
          <w:szCs w:val="21"/>
        </w:rPr>
        <w:t xml:space="preserve">　　　　(２)賛助会員は、本会の事業を賛助するために入会した者とする。</w:t>
      </w:r>
    </w:p>
    <w:p w14:paraId="61F2EFFF" w14:textId="77777777" w:rsidR="00912263" w:rsidRDefault="00912263" w:rsidP="00912263">
      <w:pPr>
        <w:pStyle w:val="aa"/>
        <w:ind w:left="840" w:hangingChars="400" w:hanging="840"/>
        <w:rPr>
          <w:szCs w:val="21"/>
        </w:rPr>
      </w:pPr>
    </w:p>
    <w:p w14:paraId="3FEDFCA7" w14:textId="77777777" w:rsidR="00912263" w:rsidRDefault="00912263" w:rsidP="00912263">
      <w:pPr>
        <w:pStyle w:val="aa"/>
        <w:ind w:left="840" w:hangingChars="400" w:hanging="840"/>
        <w:rPr>
          <w:szCs w:val="21"/>
        </w:rPr>
      </w:pPr>
      <w:r>
        <w:rPr>
          <w:rFonts w:hint="eastAsia"/>
          <w:szCs w:val="21"/>
        </w:rPr>
        <w:t>【入会】</w:t>
      </w:r>
    </w:p>
    <w:p w14:paraId="2802658A" w14:textId="77777777" w:rsidR="00912263" w:rsidRDefault="00912263" w:rsidP="00912263">
      <w:pPr>
        <w:pStyle w:val="aa"/>
        <w:ind w:left="840" w:hangingChars="400" w:hanging="840"/>
        <w:rPr>
          <w:szCs w:val="21"/>
        </w:rPr>
      </w:pPr>
      <w:r>
        <w:rPr>
          <w:rFonts w:hint="eastAsia"/>
          <w:szCs w:val="21"/>
        </w:rPr>
        <w:t>第６条　会員の入会については特に条件を定めない。</w:t>
      </w:r>
    </w:p>
    <w:p w14:paraId="7EFE34EC" w14:textId="3595AFC7" w:rsidR="00912263" w:rsidRDefault="00912263" w:rsidP="00912263">
      <w:pPr>
        <w:pStyle w:val="aa"/>
        <w:ind w:leftChars="400" w:left="840"/>
        <w:rPr>
          <w:szCs w:val="21"/>
        </w:rPr>
      </w:pPr>
      <w:r>
        <w:rPr>
          <w:rFonts w:hint="eastAsia"/>
          <w:szCs w:val="21"/>
        </w:rPr>
        <w:t>会員として入会しようとする者は、入会申込書により代表に申し込むものとする。</w:t>
      </w:r>
    </w:p>
    <w:p w14:paraId="7941411C" w14:textId="77777777" w:rsidR="00912263" w:rsidRDefault="00912263" w:rsidP="00912263">
      <w:pPr>
        <w:pStyle w:val="aa"/>
        <w:ind w:left="840" w:hangingChars="400" w:hanging="840"/>
        <w:rPr>
          <w:szCs w:val="21"/>
        </w:rPr>
      </w:pPr>
    </w:p>
    <w:p w14:paraId="576BC748" w14:textId="77777777" w:rsidR="00912263" w:rsidRDefault="00912263" w:rsidP="00912263">
      <w:pPr>
        <w:pStyle w:val="aa"/>
        <w:ind w:left="840" w:hangingChars="400" w:hanging="840"/>
        <w:rPr>
          <w:szCs w:val="21"/>
        </w:rPr>
      </w:pPr>
      <w:r>
        <w:rPr>
          <w:rFonts w:hint="eastAsia"/>
          <w:szCs w:val="21"/>
        </w:rPr>
        <w:t>【会費】</w:t>
      </w:r>
    </w:p>
    <w:p w14:paraId="5CC8F596" w14:textId="77777777" w:rsidR="00912263" w:rsidRDefault="00912263" w:rsidP="00912263">
      <w:pPr>
        <w:pStyle w:val="aa"/>
        <w:ind w:left="840" w:hangingChars="400" w:hanging="840"/>
        <w:rPr>
          <w:szCs w:val="21"/>
        </w:rPr>
      </w:pPr>
      <w:r>
        <w:rPr>
          <w:rFonts w:hint="eastAsia"/>
          <w:szCs w:val="21"/>
        </w:rPr>
        <w:t>第７条　会員は以下に定める会費を納入しなければならない。</w:t>
      </w:r>
    </w:p>
    <w:p w14:paraId="248272EE" w14:textId="77777777" w:rsidR="00912263" w:rsidRDefault="00912263" w:rsidP="00912263">
      <w:pPr>
        <w:pStyle w:val="aa"/>
        <w:ind w:left="840" w:hangingChars="400" w:hanging="840"/>
        <w:rPr>
          <w:szCs w:val="21"/>
        </w:rPr>
      </w:pPr>
      <w:r>
        <w:rPr>
          <w:rFonts w:hint="eastAsia"/>
          <w:szCs w:val="21"/>
        </w:rPr>
        <w:t xml:space="preserve">　　　　(１)正会員　入会金　０円　/　年会費　０円</w:t>
      </w:r>
    </w:p>
    <w:p w14:paraId="3B7FDC78" w14:textId="77777777" w:rsidR="00912263" w:rsidRDefault="00912263" w:rsidP="00912263">
      <w:pPr>
        <w:pStyle w:val="aa"/>
        <w:ind w:left="840" w:hangingChars="400" w:hanging="840"/>
        <w:rPr>
          <w:szCs w:val="21"/>
        </w:rPr>
      </w:pPr>
      <w:r>
        <w:rPr>
          <w:rFonts w:hint="eastAsia"/>
          <w:szCs w:val="21"/>
        </w:rPr>
        <w:t xml:space="preserve">　　　　(２)賛助会員　入会金　０円　/　年会費　１口１０００円(２口以上)</w:t>
      </w:r>
    </w:p>
    <w:p w14:paraId="3339B06D" w14:textId="77777777" w:rsidR="00912263" w:rsidRDefault="00912263" w:rsidP="00912263">
      <w:pPr>
        <w:pStyle w:val="aa"/>
        <w:ind w:left="840" w:hangingChars="400" w:hanging="840"/>
        <w:rPr>
          <w:szCs w:val="21"/>
        </w:rPr>
      </w:pPr>
      <w:r>
        <w:rPr>
          <w:rFonts w:hint="eastAsia"/>
          <w:szCs w:val="21"/>
        </w:rPr>
        <w:t xml:space="preserve">　　　　</w:t>
      </w:r>
    </w:p>
    <w:p w14:paraId="47320E5A" w14:textId="77777777" w:rsidR="00912263" w:rsidRDefault="00912263" w:rsidP="00912263">
      <w:pPr>
        <w:pStyle w:val="aa"/>
        <w:ind w:left="840" w:hangingChars="400" w:hanging="840"/>
        <w:rPr>
          <w:szCs w:val="21"/>
        </w:rPr>
      </w:pPr>
      <w:r>
        <w:rPr>
          <w:rFonts w:hint="eastAsia"/>
          <w:szCs w:val="21"/>
        </w:rPr>
        <w:t>【退会】</w:t>
      </w:r>
    </w:p>
    <w:p w14:paraId="665D7AD8" w14:textId="77777777" w:rsidR="00912263" w:rsidRDefault="00912263" w:rsidP="00912263">
      <w:pPr>
        <w:pStyle w:val="aa"/>
        <w:ind w:left="840" w:hangingChars="400" w:hanging="840"/>
        <w:rPr>
          <w:szCs w:val="21"/>
        </w:rPr>
      </w:pPr>
      <w:r>
        <w:rPr>
          <w:rFonts w:hint="eastAsia"/>
          <w:szCs w:val="21"/>
        </w:rPr>
        <w:t>第８条　会員は、退会届を代表に提出し任意に退会することができる。</w:t>
      </w:r>
    </w:p>
    <w:p w14:paraId="2B3E9CBE" w14:textId="77777777" w:rsidR="00912263" w:rsidRDefault="00912263" w:rsidP="00912263">
      <w:pPr>
        <w:pStyle w:val="aa"/>
        <w:ind w:left="840" w:hangingChars="400" w:hanging="840"/>
        <w:rPr>
          <w:szCs w:val="21"/>
        </w:rPr>
      </w:pPr>
      <w:r>
        <w:rPr>
          <w:rFonts w:hint="eastAsia"/>
          <w:szCs w:val="21"/>
        </w:rPr>
        <w:t xml:space="preserve">　　　　２会員が、次の各号のいずれかに該当するときは、退会したものとみなす。</w:t>
      </w:r>
    </w:p>
    <w:p w14:paraId="1C0FEA8F" w14:textId="77777777" w:rsidR="00912263" w:rsidRDefault="00912263" w:rsidP="00912263">
      <w:pPr>
        <w:pStyle w:val="aa"/>
        <w:ind w:left="840" w:hangingChars="400" w:hanging="840"/>
        <w:rPr>
          <w:szCs w:val="21"/>
        </w:rPr>
      </w:pPr>
      <w:r>
        <w:rPr>
          <w:rFonts w:hint="eastAsia"/>
          <w:szCs w:val="21"/>
        </w:rPr>
        <w:t xml:space="preserve">　　　　(１)本人が死亡したとき。</w:t>
      </w:r>
    </w:p>
    <w:p w14:paraId="29A63902" w14:textId="77777777" w:rsidR="00912263" w:rsidRDefault="00912263" w:rsidP="00912263">
      <w:pPr>
        <w:pStyle w:val="aa"/>
        <w:ind w:left="840" w:hangingChars="400" w:hanging="840"/>
        <w:rPr>
          <w:szCs w:val="21"/>
        </w:rPr>
      </w:pPr>
      <w:r>
        <w:rPr>
          <w:rFonts w:hint="eastAsia"/>
          <w:szCs w:val="21"/>
        </w:rPr>
        <w:t xml:space="preserve">　　　　(２)会費を３年以上滞納したとき。</w:t>
      </w:r>
    </w:p>
    <w:p w14:paraId="68E5B905" w14:textId="77777777" w:rsidR="00912263" w:rsidRDefault="00912263" w:rsidP="00912263">
      <w:pPr>
        <w:pStyle w:val="aa"/>
        <w:ind w:left="840" w:hangingChars="400" w:hanging="840"/>
        <w:rPr>
          <w:szCs w:val="21"/>
        </w:rPr>
      </w:pPr>
    </w:p>
    <w:p w14:paraId="4FF7F6F7" w14:textId="77777777" w:rsidR="00912263" w:rsidRDefault="00912263" w:rsidP="00912263">
      <w:pPr>
        <w:pStyle w:val="aa"/>
        <w:ind w:left="840" w:hangingChars="400" w:hanging="840"/>
        <w:rPr>
          <w:szCs w:val="21"/>
        </w:rPr>
      </w:pPr>
      <w:r>
        <w:rPr>
          <w:rFonts w:hint="eastAsia"/>
          <w:szCs w:val="21"/>
        </w:rPr>
        <w:t>【役員】</w:t>
      </w:r>
    </w:p>
    <w:p w14:paraId="76CA4F1F" w14:textId="77777777" w:rsidR="00912263" w:rsidRDefault="00912263" w:rsidP="00912263">
      <w:pPr>
        <w:pStyle w:val="aa"/>
        <w:ind w:left="840" w:hangingChars="400" w:hanging="840"/>
        <w:rPr>
          <w:szCs w:val="21"/>
        </w:rPr>
      </w:pPr>
      <w:r>
        <w:rPr>
          <w:rFonts w:hint="eastAsia"/>
          <w:szCs w:val="21"/>
        </w:rPr>
        <w:lastRenderedPageBreak/>
        <w:t>第９条　本会に次の役員を置く。</w:t>
      </w:r>
    </w:p>
    <w:p w14:paraId="2250120C" w14:textId="15AAF5E5" w:rsidR="00912263" w:rsidRDefault="00912263" w:rsidP="00936B58">
      <w:pPr>
        <w:pStyle w:val="aa"/>
        <w:ind w:left="840" w:hangingChars="400" w:hanging="840"/>
        <w:rPr>
          <w:szCs w:val="21"/>
        </w:rPr>
      </w:pPr>
      <w:r>
        <w:rPr>
          <w:rFonts w:hint="eastAsia"/>
          <w:szCs w:val="21"/>
        </w:rPr>
        <w:t xml:space="preserve">　　　　</w:t>
      </w:r>
      <w:r w:rsidR="00936B58">
        <w:rPr>
          <w:rFonts w:hint="eastAsia"/>
          <w:szCs w:val="21"/>
        </w:rPr>
        <w:t>共同</w:t>
      </w:r>
      <w:r>
        <w:rPr>
          <w:rFonts w:hint="eastAsia"/>
          <w:szCs w:val="21"/>
        </w:rPr>
        <w:t xml:space="preserve">代表　</w:t>
      </w:r>
      <w:r w:rsidR="00936B58">
        <w:rPr>
          <w:rFonts w:hint="eastAsia"/>
          <w:szCs w:val="21"/>
        </w:rPr>
        <w:t>２</w:t>
      </w:r>
      <w:r>
        <w:rPr>
          <w:rFonts w:hint="eastAsia"/>
          <w:szCs w:val="21"/>
        </w:rPr>
        <w:t>名</w:t>
      </w:r>
    </w:p>
    <w:p w14:paraId="74D11A3E" w14:textId="77777777" w:rsidR="00912263" w:rsidRDefault="00912263" w:rsidP="00912263">
      <w:pPr>
        <w:pStyle w:val="aa"/>
        <w:ind w:left="840" w:hangingChars="400" w:hanging="840"/>
        <w:rPr>
          <w:szCs w:val="21"/>
        </w:rPr>
      </w:pPr>
      <w:r>
        <w:rPr>
          <w:rFonts w:hint="eastAsia"/>
          <w:szCs w:val="21"/>
        </w:rPr>
        <w:t xml:space="preserve">　　　　監事　１名</w:t>
      </w:r>
    </w:p>
    <w:p w14:paraId="14E8AC18" w14:textId="77777777" w:rsidR="00912263" w:rsidRDefault="00912263" w:rsidP="00912263">
      <w:pPr>
        <w:pStyle w:val="aa"/>
        <w:ind w:left="840" w:hangingChars="400" w:hanging="840"/>
        <w:rPr>
          <w:szCs w:val="21"/>
        </w:rPr>
      </w:pPr>
    </w:p>
    <w:p w14:paraId="3D1EDA07" w14:textId="77777777" w:rsidR="00912263" w:rsidRDefault="00912263" w:rsidP="00912263">
      <w:pPr>
        <w:pStyle w:val="aa"/>
        <w:ind w:left="840" w:hangingChars="400" w:hanging="840"/>
        <w:rPr>
          <w:szCs w:val="21"/>
        </w:rPr>
      </w:pPr>
      <w:r>
        <w:rPr>
          <w:rFonts w:hint="eastAsia"/>
          <w:szCs w:val="21"/>
        </w:rPr>
        <w:t>【選任】</w:t>
      </w:r>
    </w:p>
    <w:p w14:paraId="639F190E" w14:textId="77777777" w:rsidR="00912263" w:rsidRDefault="00912263" w:rsidP="00912263">
      <w:pPr>
        <w:pStyle w:val="aa"/>
        <w:ind w:left="840" w:hangingChars="400" w:hanging="840"/>
        <w:rPr>
          <w:szCs w:val="21"/>
        </w:rPr>
      </w:pPr>
      <w:r>
        <w:rPr>
          <w:rFonts w:hint="eastAsia"/>
          <w:szCs w:val="21"/>
        </w:rPr>
        <w:t>第１０条　役員は総会において、会員の中から選任する。</w:t>
      </w:r>
    </w:p>
    <w:p w14:paraId="6991181B" w14:textId="77777777" w:rsidR="00912263" w:rsidRDefault="00912263" w:rsidP="00912263">
      <w:pPr>
        <w:pStyle w:val="aa"/>
        <w:ind w:left="840" w:hangingChars="400" w:hanging="840"/>
        <w:rPr>
          <w:szCs w:val="21"/>
        </w:rPr>
      </w:pPr>
    </w:p>
    <w:p w14:paraId="7E56C4D5" w14:textId="77777777" w:rsidR="00912263" w:rsidRDefault="00912263" w:rsidP="00912263">
      <w:pPr>
        <w:pStyle w:val="aa"/>
        <w:ind w:left="840" w:hangingChars="400" w:hanging="840"/>
        <w:rPr>
          <w:szCs w:val="21"/>
        </w:rPr>
      </w:pPr>
      <w:r>
        <w:rPr>
          <w:rFonts w:hint="eastAsia"/>
          <w:szCs w:val="21"/>
        </w:rPr>
        <w:t>【職務】</w:t>
      </w:r>
    </w:p>
    <w:p w14:paraId="61CA1756" w14:textId="5215AD03" w:rsidR="00912263" w:rsidRDefault="00912263" w:rsidP="00912263">
      <w:pPr>
        <w:pStyle w:val="aa"/>
        <w:ind w:left="840" w:hangingChars="400" w:hanging="840"/>
        <w:rPr>
          <w:szCs w:val="21"/>
        </w:rPr>
      </w:pPr>
      <w:r>
        <w:rPr>
          <w:rFonts w:hint="eastAsia"/>
          <w:szCs w:val="21"/>
        </w:rPr>
        <w:t xml:space="preserve">第１１条　</w:t>
      </w:r>
      <w:r w:rsidR="00936B58">
        <w:rPr>
          <w:rFonts w:hint="eastAsia"/>
          <w:szCs w:val="21"/>
        </w:rPr>
        <w:t>共同</w:t>
      </w:r>
      <w:r>
        <w:rPr>
          <w:rFonts w:hint="eastAsia"/>
          <w:szCs w:val="21"/>
        </w:rPr>
        <w:t>代表は、本会を代表し、会務を統括する。</w:t>
      </w:r>
    </w:p>
    <w:p w14:paraId="20EE371B" w14:textId="7D2B3E8A" w:rsidR="00912263" w:rsidRDefault="00912263" w:rsidP="00912263">
      <w:pPr>
        <w:pStyle w:val="aa"/>
        <w:ind w:left="1260" w:hangingChars="600" w:hanging="1260"/>
        <w:rPr>
          <w:szCs w:val="21"/>
        </w:rPr>
      </w:pPr>
      <w:r>
        <w:rPr>
          <w:rFonts w:hint="eastAsia"/>
          <w:szCs w:val="21"/>
        </w:rPr>
        <w:t xml:space="preserve">　　　　　２</w:t>
      </w:r>
      <w:r w:rsidR="0001255B">
        <w:rPr>
          <w:rFonts w:hint="eastAsia"/>
          <w:szCs w:val="21"/>
        </w:rPr>
        <w:t>共同代表</w:t>
      </w:r>
      <w:r>
        <w:rPr>
          <w:rFonts w:hint="eastAsia"/>
          <w:szCs w:val="21"/>
        </w:rPr>
        <w:t>は、</w:t>
      </w:r>
      <w:r w:rsidR="0001255B">
        <w:rPr>
          <w:rFonts w:hint="eastAsia"/>
          <w:szCs w:val="21"/>
        </w:rPr>
        <w:t>互いに</w:t>
      </w:r>
      <w:r>
        <w:rPr>
          <w:rFonts w:hint="eastAsia"/>
          <w:szCs w:val="21"/>
        </w:rPr>
        <w:t>補佐し、</w:t>
      </w:r>
      <w:r w:rsidR="0001255B">
        <w:rPr>
          <w:rFonts w:hint="eastAsia"/>
          <w:szCs w:val="21"/>
        </w:rPr>
        <w:t>どちらか</w:t>
      </w:r>
      <w:r>
        <w:rPr>
          <w:rFonts w:hint="eastAsia"/>
          <w:szCs w:val="21"/>
        </w:rPr>
        <w:t>に</w:t>
      </w:r>
      <w:r w:rsidR="0001255B">
        <w:rPr>
          <w:rFonts w:hint="eastAsia"/>
          <w:szCs w:val="21"/>
        </w:rPr>
        <w:t>事故</w:t>
      </w:r>
      <w:r>
        <w:rPr>
          <w:rFonts w:hint="eastAsia"/>
          <w:szCs w:val="21"/>
        </w:rPr>
        <w:t>があるとき又は</w:t>
      </w:r>
      <w:r w:rsidR="0001255B">
        <w:rPr>
          <w:rFonts w:hint="eastAsia"/>
          <w:szCs w:val="21"/>
        </w:rPr>
        <w:t>一人</w:t>
      </w:r>
      <w:r>
        <w:rPr>
          <w:rFonts w:hint="eastAsia"/>
          <w:szCs w:val="21"/>
        </w:rPr>
        <w:t>が</w:t>
      </w:r>
      <w:r w:rsidR="0001255B">
        <w:rPr>
          <w:rFonts w:hint="eastAsia"/>
          <w:szCs w:val="21"/>
        </w:rPr>
        <w:t>欠けた時</w:t>
      </w:r>
      <w:r>
        <w:rPr>
          <w:rFonts w:hint="eastAsia"/>
          <w:szCs w:val="21"/>
        </w:rPr>
        <w:t>は、その職務を代行する。</w:t>
      </w:r>
    </w:p>
    <w:p w14:paraId="6DC4B9C2" w14:textId="77777777" w:rsidR="00912263" w:rsidRDefault="00912263" w:rsidP="00912263">
      <w:pPr>
        <w:pStyle w:val="aa"/>
        <w:ind w:left="840" w:hangingChars="400" w:hanging="840"/>
        <w:rPr>
          <w:szCs w:val="21"/>
        </w:rPr>
      </w:pPr>
      <w:r>
        <w:rPr>
          <w:rFonts w:hint="eastAsia"/>
          <w:szCs w:val="21"/>
        </w:rPr>
        <w:t xml:space="preserve">　　　　　３監事は、会の活動及び会計を監査する。</w:t>
      </w:r>
    </w:p>
    <w:p w14:paraId="2F173519" w14:textId="77777777" w:rsidR="00912263" w:rsidRDefault="00912263" w:rsidP="00912263">
      <w:pPr>
        <w:pStyle w:val="aa"/>
        <w:ind w:left="840" w:hangingChars="400" w:hanging="840"/>
        <w:rPr>
          <w:szCs w:val="21"/>
        </w:rPr>
      </w:pPr>
    </w:p>
    <w:p w14:paraId="285CD008" w14:textId="77777777" w:rsidR="00912263" w:rsidRDefault="00912263" w:rsidP="00912263">
      <w:pPr>
        <w:pStyle w:val="aa"/>
        <w:ind w:left="840" w:hangingChars="400" w:hanging="840"/>
        <w:rPr>
          <w:szCs w:val="21"/>
        </w:rPr>
      </w:pPr>
      <w:r>
        <w:rPr>
          <w:rFonts w:hint="eastAsia"/>
          <w:szCs w:val="21"/>
        </w:rPr>
        <w:t>【総会】</w:t>
      </w:r>
    </w:p>
    <w:p w14:paraId="0BA5957B" w14:textId="7116E47D" w:rsidR="00912263" w:rsidRDefault="00912263" w:rsidP="00912263">
      <w:pPr>
        <w:pStyle w:val="aa"/>
        <w:ind w:left="1050" w:hangingChars="500" w:hanging="1050"/>
        <w:rPr>
          <w:szCs w:val="21"/>
        </w:rPr>
      </w:pPr>
      <w:r>
        <w:rPr>
          <w:rFonts w:hint="eastAsia"/>
          <w:szCs w:val="21"/>
        </w:rPr>
        <w:t>第１２条　本会の総会は、正会員をもって構成し、年に１回開催するものとする。ただし必要があるときは臨時に開催できるものとする。</w:t>
      </w:r>
    </w:p>
    <w:p w14:paraId="6A64499A" w14:textId="77777777" w:rsidR="00912263" w:rsidRDefault="00912263" w:rsidP="00912263">
      <w:pPr>
        <w:pStyle w:val="aa"/>
        <w:ind w:left="1050" w:hangingChars="500" w:hanging="1050"/>
        <w:rPr>
          <w:szCs w:val="21"/>
        </w:rPr>
      </w:pPr>
      <w:r>
        <w:rPr>
          <w:rFonts w:hint="eastAsia"/>
          <w:szCs w:val="21"/>
        </w:rPr>
        <w:t xml:space="preserve">　　　　　２総会は、以下の事項について議決する。</w:t>
      </w:r>
    </w:p>
    <w:p w14:paraId="24688272" w14:textId="77777777" w:rsidR="00912263" w:rsidRDefault="00912263" w:rsidP="00912263">
      <w:pPr>
        <w:pStyle w:val="aa"/>
        <w:ind w:left="840" w:hangingChars="400" w:hanging="840"/>
        <w:rPr>
          <w:szCs w:val="21"/>
        </w:rPr>
      </w:pPr>
      <w:r>
        <w:rPr>
          <w:rFonts w:hint="eastAsia"/>
          <w:szCs w:val="21"/>
        </w:rPr>
        <w:t xml:space="preserve">　　　　　(１)規約の変更</w:t>
      </w:r>
    </w:p>
    <w:p w14:paraId="58611FA9" w14:textId="77777777" w:rsidR="00912263" w:rsidRDefault="00912263" w:rsidP="00912263">
      <w:pPr>
        <w:pStyle w:val="aa"/>
        <w:ind w:left="840" w:hangingChars="400" w:hanging="840"/>
        <w:rPr>
          <w:szCs w:val="21"/>
        </w:rPr>
      </w:pPr>
      <w:r>
        <w:rPr>
          <w:rFonts w:hint="eastAsia"/>
          <w:szCs w:val="21"/>
        </w:rPr>
        <w:t xml:space="preserve">　　　　　(２)解散</w:t>
      </w:r>
    </w:p>
    <w:p w14:paraId="210884D7" w14:textId="77777777" w:rsidR="00912263" w:rsidRDefault="00912263" w:rsidP="00912263">
      <w:pPr>
        <w:pStyle w:val="aa"/>
        <w:ind w:left="840" w:hangingChars="400" w:hanging="840"/>
        <w:rPr>
          <w:szCs w:val="21"/>
        </w:rPr>
      </w:pPr>
      <w:r>
        <w:rPr>
          <w:rFonts w:hint="eastAsia"/>
          <w:szCs w:val="21"/>
        </w:rPr>
        <w:t xml:space="preserve">　　　　　(３)事業の変更</w:t>
      </w:r>
    </w:p>
    <w:p w14:paraId="5EDCFBE7" w14:textId="77777777" w:rsidR="00912263" w:rsidRDefault="00912263" w:rsidP="00912263">
      <w:pPr>
        <w:pStyle w:val="aa"/>
        <w:ind w:leftChars="400" w:left="840" w:firstLineChars="100" w:firstLine="210"/>
        <w:rPr>
          <w:szCs w:val="21"/>
        </w:rPr>
      </w:pPr>
      <w:r>
        <w:rPr>
          <w:rFonts w:hint="eastAsia"/>
          <w:szCs w:val="21"/>
        </w:rPr>
        <w:t>(４)事業報告及び収支予算</w:t>
      </w:r>
    </w:p>
    <w:p w14:paraId="5EB8B7EA" w14:textId="77777777" w:rsidR="00912263" w:rsidRDefault="00912263" w:rsidP="00912263">
      <w:pPr>
        <w:pStyle w:val="aa"/>
        <w:ind w:left="840" w:hangingChars="400" w:hanging="840"/>
        <w:rPr>
          <w:szCs w:val="21"/>
        </w:rPr>
      </w:pPr>
      <w:r>
        <w:rPr>
          <w:rFonts w:hint="eastAsia"/>
          <w:szCs w:val="21"/>
        </w:rPr>
        <w:t xml:space="preserve">　　　　　(５)役員の選任又は解任</w:t>
      </w:r>
    </w:p>
    <w:p w14:paraId="6F747488" w14:textId="77777777" w:rsidR="00912263" w:rsidRDefault="00912263" w:rsidP="00912263">
      <w:pPr>
        <w:pStyle w:val="aa"/>
        <w:ind w:left="840" w:hangingChars="400" w:hanging="840"/>
        <w:rPr>
          <w:szCs w:val="21"/>
        </w:rPr>
      </w:pPr>
      <w:r>
        <w:rPr>
          <w:rFonts w:hint="eastAsia"/>
          <w:szCs w:val="21"/>
        </w:rPr>
        <w:t xml:space="preserve">　　　　　(６)その他の会の運営に関する重要事項</w:t>
      </w:r>
    </w:p>
    <w:p w14:paraId="61A76E27" w14:textId="77777777" w:rsidR="00912263" w:rsidRDefault="00912263" w:rsidP="00912263">
      <w:pPr>
        <w:pStyle w:val="aa"/>
        <w:ind w:left="840" w:hangingChars="400" w:hanging="840"/>
        <w:rPr>
          <w:szCs w:val="21"/>
        </w:rPr>
      </w:pPr>
      <w:r>
        <w:rPr>
          <w:rFonts w:hint="eastAsia"/>
          <w:szCs w:val="21"/>
        </w:rPr>
        <w:t xml:space="preserve">　　　　　３総会は、正会員の過半数の出席がなければ、開会することができない。</w:t>
      </w:r>
    </w:p>
    <w:p w14:paraId="6F39CBF8" w14:textId="77777777" w:rsidR="00912263" w:rsidRDefault="00912263" w:rsidP="00912263">
      <w:pPr>
        <w:pStyle w:val="aa"/>
        <w:ind w:left="840" w:hangingChars="400" w:hanging="840"/>
        <w:rPr>
          <w:szCs w:val="21"/>
        </w:rPr>
      </w:pPr>
    </w:p>
    <w:p w14:paraId="1752E853" w14:textId="77777777" w:rsidR="00912263" w:rsidRDefault="00912263" w:rsidP="00912263">
      <w:pPr>
        <w:pStyle w:val="aa"/>
        <w:ind w:left="840" w:hangingChars="400" w:hanging="840"/>
        <w:rPr>
          <w:szCs w:val="21"/>
        </w:rPr>
      </w:pPr>
      <w:r>
        <w:rPr>
          <w:rFonts w:hint="eastAsia"/>
          <w:szCs w:val="21"/>
        </w:rPr>
        <w:t>【事業年度】</w:t>
      </w:r>
    </w:p>
    <w:p w14:paraId="62A77C1C" w14:textId="77777777" w:rsidR="00912263" w:rsidRDefault="00912263" w:rsidP="00912263">
      <w:pPr>
        <w:pStyle w:val="aa"/>
        <w:ind w:left="840" w:hangingChars="400" w:hanging="840"/>
        <w:rPr>
          <w:szCs w:val="21"/>
        </w:rPr>
      </w:pPr>
      <w:r>
        <w:rPr>
          <w:rFonts w:hint="eastAsia"/>
          <w:szCs w:val="21"/>
        </w:rPr>
        <w:t>第１３条　本会の事業年度は、毎年４月１日に始まり、翌年３月３１日までとする。</w:t>
      </w:r>
    </w:p>
    <w:p w14:paraId="4E5134B5" w14:textId="77777777" w:rsidR="00912263" w:rsidRDefault="00912263" w:rsidP="00912263">
      <w:pPr>
        <w:pStyle w:val="aa"/>
        <w:ind w:left="840" w:hangingChars="400" w:hanging="840"/>
        <w:rPr>
          <w:szCs w:val="21"/>
        </w:rPr>
      </w:pPr>
    </w:p>
    <w:p w14:paraId="1C5FEB3B" w14:textId="77777777" w:rsidR="00912263" w:rsidRDefault="00912263" w:rsidP="00912263">
      <w:pPr>
        <w:pStyle w:val="aa"/>
        <w:ind w:left="840" w:hangingChars="400" w:hanging="840"/>
        <w:rPr>
          <w:szCs w:val="21"/>
        </w:rPr>
      </w:pPr>
      <w:r>
        <w:rPr>
          <w:rFonts w:hint="eastAsia"/>
          <w:szCs w:val="21"/>
        </w:rPr>
        <w:t>附則</w:t>
      </w:r>
    </w:p>
    <w:p w14:paraId="26D00A5B" w14:textId="77777777" w:rsidR="00912263" w:rsidRDefault="00912263" w:rsidP="00912263">
      <w:pPr>
        <w:pStyle w:val="aa"/>
        <w:ind w:left="840" w:hangingChars="400" w:hanging="840"/>
        <w:rPr>
          <w:szCs w:val="21"/>
        </w:rPr>
      </w:pPr>
      <w:r>
        <w:rPr>
          <w:rFonts w:hint="eastAsia"/>
          <w:szCs w:val="21"/>
        </w:rPr>
        <w:t>１この規約は、令和５年４月１日から施行する。</w:t>
      </w:r>
    </w:p>
    <w:p w14:paraId="4C766A36" w14:textId="77777777" w:rsidR="00514358" w:rsidRDefault="000A6DA6" w:rsidP="00912263">
      <w:pPr>
        <w:pStyle w:val="aa"/>
        <w:ind w:left="840" w:hangingChars="400" w:hanging="840"/>
        <w:rPr>
          <w:szCs w:val="21"/>
        </w:rPr>
      </w:pPr>
      <w:r>
        <w:rPr>
          <w:rFonts w:hint="eastAsia"/>
          <w:szCs w:val="21"/>
        </w:rPr>
        <w:t>２</w:t>
      </w:r>
      <w:r w:rsidR="00803C55">
        <w:rPr>
          <w:rFonts w:hint="eastAsia"/>
          <w:szCs w:val="21"/>
        </w:rPr>
        <w:t>この規約は、</w:t>
      </w:r>
      <w:r w:rsidR="00514358">
        <w:rPr>
          <w:rFonts w:hint="eastAsia"/>
          <w:szCs w:val="21"/>
        </w:rPr>
        <w:t>代表の転居に伴う交代により開かれた</w:t>
      </w:r>
      <w:r w:rsidR="00803C55">
        <w:rPr>
          <w:rFonts w:hint="eastAsia"/>
          <w:szCs w:val="21"/>
        </w:rPr>
        <w:t>令和７</w:t>
      </w:r>
      <w:r w:rsidR="005D527A">
        <w:rPr>
          <w:rFonts w:hint="eastAsia"/>
          <w:szCs w:val="21"/>
        </w:rPr>
        <w:t>年3月2日の</w:t>
      </w:r>
      <w:r w:rsidR="002140BC">
        <w:rPr>
          <w:rFonts w:hint="eastAsia"/>
          <w:szCs w:val="21"/>
        </w:rPr>
        <w:t>臨時総会に</w:t>
      </w:r>
    </w:p>
    <w:p w14:paraId="162A0952" w14:textId="77BAE796" w:rsidR="00912263" w:rsidRDefault="00514358" w:rsidP="00912263">
      <w:pPr>
        <w:pStyle w:val="aa"/>
        <w:ind w:left="840" w:hangingChars="400" w:hanging="840"/>
        <w:rPr>
          <w:szCs w:val="21"/>
        </w:rPr>
      </w:pPr>
      <w:r>
        <w:rPr>
          <w:rFonts w:hint="eastAsia"/>
          <w:szCs w:val="21"/>
        </w:rPr>
        <w:t>よって</w:t>
      </w:r>
      <w:r w:rsidR="00456F3E">
        <w:rPr>
          <w:rFonts w:hint="eastAsia"/>
          <w:szCs w:val="21"/>
        </w:rPr>
        <w:t>承認され</w:t>
      </w:r>
      <w:r w:rsidR="001A0B20">
        <w:rPr>
          <w:rFonts w:hint="eastAsia"/>
          <w:szCs w:val="21"/>
        </w:rPr>
        <w:t>、同年</w:t>
      </w:r>
      <w:r w:rsidR="00496249">
        <w:rPr>
          <w:rFonts w:hint="eastAsia"/>
          <w:szCs w:val="21"/>
        </w:rPr>
        <w:t>4</w:t>
      </w:r>
      <w:r w:rsidR="001A0B20">
        <w:rPr>
          <w:rFonts w:hint="eastAsia"/>
          <w:szCs w:val="21"/>
        </w:rPr>
        <w:t>月３日から施行する。</w:t>
      </w:r>
    </w:p>
    <w:p w14:paraId="6D71A8EE" w14:textId="77777777" w:rsidR="001A0B20" w:rsidRDefault="001A0B20" w:rsidP="00912263">
      <w:pPr>
        <w:pStyle w:val="aa"/>
        <w:ind w:left="840" w:hangingChars="400" w:hanging="840"/>
        <w:rPr>
          <w:szCs w:val="21"/>
        </w:rPr>
      </w:pPr>
    </w:p>
    <w:p w14:paraId="52197CF3" w14:textId="77777777" w:rsidR="00912263" w:rsidRDefault="00912263" w:rsidP="00912263">
      <w:pPr>
        <w:pStyle w:val="aa"/>
        <w:ind w:left="840" w:hangingChars="400" w:hanging="840"/>
        <w:rPr>
          <w:szCs w:val="21"/>
        </w:rPr>
      </w:pPr>
      <w:r>
        <w:rPr>
          <w:rFonts w:hint="eastAsia"/>
          <w:szCs w:val="21"/>
        </w:rPr>
        <w:t>この規約の記載内容について事実と相違ないことを証明します。</w:t>
      </w:r>
    </w:p>
    <w:p w14:paraId="36DB4BB2" w14:textId="77777777" w:rsidR="00912263" w:rsidRDefault="00912263" w:rsidP="00912263">
      <w:pPr>
        <w:pStyle w:val="aa"/>
        <w:ind w:left="840" w:hangingChars="400" w:hanging="840"/>
        <w:rPr>
          <w:szCs w:val="21"/>
        </w:rPr>
      </w:pPr>
    </w:p>
    <w:p w14:paraId="15F3C834" w14:textId="57AA2B55" w:rsidR="00912263" w:rsidRDefault="00912263" w:rsidP="00912263">
      <w:pPr>
        <w:pStyle w:val="aa"/>
        <w:ind w:left="840" w:hangingChars="400" w:hanging="840"/>
      </w:pPr>
      <w:r>
        <w:rPr>
          <w:rFonts w:hint="eastAsia"/>
          <w:szCs w:val="21"/>
        </w:rPr>
        <w:t xml:space="preserve">　　　　　　　　　　　　　　　大阪府大阪市城東区森之宮</w:t>
      </w:r>
      <w:r>
        <w:rPr>
          <w:rFonts w:hint="eastAsia"/>
        </w:rPr>
        <w:t>２－</w:t>
      </w:r>
      <w:r w:rsidR="00AF4814">
        <w:rPr>
          <w:rFonts w:hint="eastAsia"/>
        </w:rPr>
        <w:t>６</w:t>
      </w:r>
      <w:r>
        <w:rPr>
          <w:rFonts w:hint="eastAsia"/>
        </w:rPr>
        <w:t>－</w:t>
      </w:r>
      <w:r w:rsidR="00AF4814">
        <w:rPr>
          <w:rFonts w:hint="eastAsia"/>
        </w:rPr>
        <w:t>１４４</w:t>
      </w:r>
      <w:r>
        <w:rPr>
          <w:rFonts w:hint="eastAsia"/>
        </w:rPr>
        <w:t>４</w:t>
      </w:r>
    </w:p>
    <w:p w14:paraId="63CFF34C" w14:textId="4A213061" w:rsidR="00AF4814" w:rsidRDefault="00912263" w:rsidP="00912263">
      <w:pPr>
        <w:pStyle w:val="aa"/>
        <w:ind w:left="840" w:hangingChars="400" w:hanging="840"/>
        <w:rPr>
          <w:sz w:val="22"/>
        </w:rPr>
      </w:pPr>
      <w:r>
        <w:rPr>
          <w:rFonts w:hint="eastAsia"/>
        </w:rPr>
        <w:t xml:space="preserve">　　　　　　　　　　　　　　　　ComiComiシロノヒガシ</w:t>
      </w:r>
      <w:r>
        <w:rPr>
          <w:rFonts w:hint="eastAsia"/>
          <w:szCs w:val="21"/>
        </w:rPr>
        <w:t xml:space="preserve">　</w:t>
      </w:r>
      <w:r w:rsidR="00AF4814">
        <w:rPr>
          <w:rFonts w:hint="eastAsia"/>
          <w:szCs w:val="21"/>
        </w:rPr>
        <w:t>共同</w:t>
      </w:r>
      <w:r>
        <w:rPr>
          <w:rFonts w:hint="eastAsia"/>
          <w:szCs w:val="21"/>
        </w:rPr>
        <w:t xml:space="preserve">代表　</w:t>
      </w:r>
      <w:r w:rsidR="00AF4814">
        <w:rPr>
          <w:rFonts w:hint="eastAsia"/>
          <w:sz w:val="22"/>
        </w:rPr>
        <w:t>焼谷　大輔</w:t>
      </w:r>
    </w:p>
    <w:p w14:paraId="445432E1" w14:textId="6E8C2E32" w:rsidR="00912263" w:rsidRDefault="00AF4814" w:rsidP="00912263">
      <w:pPr>
        <w:pStyle w:val="aa"/>
        <w:ind w:left="880" w:hangingChars="400" w:hanging="880"/>
      </w:pPr>
      <w:r>
        <w:rPr>
          <w:rFonts w:hint="eastAsia"/>
          <w:sz w:val="22"/>
        </w:rPr>
        <w:t xml:space="preserve">　　　　　　　　　　　　　　</w:t>
      </w:r>
      <w:r w:rsidR="008429A6">
        <w:rPr>
          <w:rFonts w:hint="eastAsia"/>
          <w:szCs w:val="21"/>
        </w:rPr>
        <w:t>大阪府大阪市城東区森之宮</w:t>
      </w:r>
      <w:r w:rsidR="00171A1F">
        <w:rPr>
          <w:rFonts w:hint="eastAsia"/>
          <w:szCs w:val="21"/>
        </w:rPr>
        <w:t>１－１－１０８</w:t>
      </w:r>
      <w:r>
        <w:rPr>
          <w:rFonts w:hint="eastAsia"/>
          <w:sz w:val="22"/>
        </w:rPr>
        <w:t xml:space="preserve">　　　　　　　　　　　　</w:t>
      </w:r>
      <w:r w:rsidR="00912263">
        <w:rPr>
          <w:rFonts w:hint="eastAsia"/>
          <w:sz w:val="22"/>
        </w:rPr>
        <w:t xml:space="preserve">　　　　　　　　　　　　　　　　　　　　</w:t>
      </w:r>
    </w:p>
    <w:p w14:paraId="6D30C038" w14:textId="78C87CD0" w:rsidR="00912263" w:rsidRDefault="008429A6" w:rsidP="00912263">
      <w:pPr>
        <w:pStyle w:val="aa"/>
        <w:rPr>
          <w:szCs w:val="21"/>
        </w:rPr>
      </w:pPr>
      <w:r>
        <w:rPr>
          <w:rFonts w:hint="eastAsia"/>
          <w:szCs w:val="21"/>
        </w:rPr>
        <w:t xml:space="preserve">　　　　　　　　　　　　　　　</w:t>
      </w:r>
      <w:r>
        <w:rPr>
          <w:rFonts w:hint="eastAsia"/>
        </w:rPr>
        <w:t xml:space="preserve">　ComiComiシロノヒガシ</w:t>
      </w:r>
      <w:r>
        <w:rPr>
          <w:rFonts w:hint="eastAsia"/>
          <w:szCs w:val="21"/>
        </w:rPr>
        <w:t xml:space="preserve">　共同代表</w:t>
      </w:r>
      <w:r w:rsidR="009852BB">
        <w:rPr>
          <w:rFonts w:hint="eastAsia"/>
          <w:szCs w:val="21"/>
        </w:rPr>
        <w:t xml:space="preserve">　福本　あゆみ</w:t>
      </w:r>
    </w:p>
    <w:p w14:paraId="024B266C" w14:textId="77777777" w:rsidR="00912263" w:rsidRPr="001E567B" w:rsidRDefault="00912263" w:rsidP="00912263"/>
    <w:p w14:paraId="035FAB45" w14:textId="77777777" w:rsidR="00912263" w:rsidRPr="00912263" w:rsidRDefault="00912263"/>
    <w:sectPr w:rsidR="00912263" w:rsidRPr="00912263" w:rsidSect="00807F59">
      <w:pgSz w:w="11906" w:h="16838"/>
      <w:pgMar w:top="851"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3318" w14:textId="77777777" w:rsidR="004C6918" w:rsidRDefault="004C6918" w:rsidP="00E9009A">
      <w:r>
        <w:separator/>
      </w:r>
    </w:p>
  </w:endnote>
  <w:endnote w:type="continuationSeparator" w:id="0">
    <w:p w14:paraId="093C469E" w14:textId="77777777" w:rsidR="004C6918" w:rsidRDefault="004C6918" w:rsidP="00E9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43A2" w14:textId="77777777" w:rsidR="004C6918" w:rsidRDefault="004C6918" w:rsidP="00E9009A">
      <w:r>
        <w:separator/>
      </w:r>
    </w:p>
  </w:footnote>
  <w:footnote w:type="continuationSeparator" w:id="0">
    <w:p w14:paraId="0C8B803D" w14:textId="77777777" w:rsidR="004C6918" w:rsidRDefault="004C6918" w:rsidP="00E90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63"/>
    <w:rsid w:val="0001255B"/>
    <w:rsid w:val="000A6DA6"/>
    <w:rsid w:val="000D4C28"/>
    <w:rsid w:val="00171A1F"/>
    <w:rsid w:val="001A0B20"/>
    <w:rsid w:val="001F687B"/>
    <w:rsid w:val="002133CB"/>
    <w:rsid w:val="002140BC"/>
    <w:rsid w:val="002A57B3"/>
    <w:rsid w:val="00306420"/>
    <w:rsid w:val="003A1154"/>
    <w:rsid w:val="00456F3E"/>
    <w:rsid w:val="00496249"/>
    <w:rsid w:val="004C6918"/>
    <w:rsid w:val="00514358"/>
    <w:rsid w:val="005D527A"/>
    <w:rsid w:val="005E30BE"/>
    <w:rsid w:val="00803C55"/>
    <w:rsid w:val="00807F59"/>
    <w:rsid w:val="008429A6"/>
    <w:rsid w:val="00912263"/>
    <w:rsid w:val="00936B58"/>
    <w:rsid w:val="009852BB"/>
    <w:rsid w:val="00AF4814"/>
    <w:rsid w:val="00BA6ECF"/>
    <w:rsid w:val="00C2746A"/>
    <w:rsid w:val="00E334B2"/>
    <w:rsid w:val="00E9009A"/>
    <w:rsid w:val="00E92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656CF"/>
  <w15:chartTrackingRefBased/>
  <w15:docId w15:val="{07B94ED1-5993-498F-B48C-1866F203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263"/>
    <w:pPr>
      <w:widowControl w:val="0"/>
      <w:spacing w:after="0" w:line="240" w:lineRule="auto"/>
      <w:jc w:val="both"/>
    </w:pPr>
    <w:rPr>
      <w:sz w:val="21"/>
      <w:szCs w:val="22"/>
    </w:rPr>
  </w:style>
  <w:style w:type="paragraph" w:styleId="1">
    <w:name w:val="heading 1"/>
    <w:basedOn w:val="a"/>
    <w:next w:val="a"/>
    <w:link w:val="10"/>
    <w:uiPriority w:val="9"/>
    <w:qFormat/>
    <w:rsid w:val="00912263"/>
    <w:pPr>
      <w:keepNext/>
      <w:keepLines/>
      <w:spacing w:before="280" w:after="80" w:line="259" w:lineRule="auto"/>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2263"/>
    <w:pPr>
      <w:keepNext/>
      <w:keepLines/>
      <w:spacing w:before="160" w:after="80" w:line="259" w:lineRule="auto"/>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2263"/>
    <w:pPr>
      <w:keepNext/>
      <w:keepLines/>
      <w:spacing w:before="160" w:after="80" w:line="259" w:lineRule="auto"/>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2263"/>
    <w:pPr>
      <w:keepNext/>
      <w:keepLines/>
      <w:spacing w:before="80" w:after="40" w:line="259" w:lineRule="auto"/>
      <w:jc w:val="left"/>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91226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91226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91226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91226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91226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22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22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22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22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22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22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22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22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22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22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2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26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2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263"/>
    <w:pPr>
      <w:spacing w:before="160" w:after="160" w:line="259" w:lineRule="auto"/>
      <w:jc w:val="center"/>
    </w:pPr>
    <w:rPr>
      <w:i/>
      <w:iCs/>
      <w:color w:val="404040" w:themeColor="text1" w:themeTint="BF"/>
      <w:sz w:val="22"/>
      <w:szCs w:val="24"/>
    </w:rPr>
  </w:style>
  <w:style w:type="character" w:customStyle="1" w:styleId="a8">
    <w:name w:val="引用文 (文字)"/>
    <w:basedOn w:val="a0"/>
    <w:link w:val="a7"/>
    <w:uiPriority w:val="29"/>
    <w:rsid w:val="00912263"/>
    <w:rPr>
      <w:i/>
      <w:iCs/>
      <w:color w:val="404040" w:themeColor="text1" w:themeTint="BF"/>
    </w:rPr>
  </w:style>
  <w:style w:type="paragraph" w:styleId="a9">
    <w:name w:val="List Paragraph"/>
    <w:basedOn w:val="a"/>
    <w:uiPriority w:val="34"/>
    <w:qFormat/>
    <w:rsid w:val="00912263"/>
    <w:pPr>
      <w:spacing w:after="160" w:line="259" w:lineRule="auto"/>
      <w:ind w:left="720"/>
      <w:contextualSpacing/>
      <w:jc w:val="left"/>
    </w:pPr>
    <w:rPr>
      <w:sz w:val="22"/>
      <w:szCs w:val="24"/>
    </w:rPr>
  </w:style>
  <w:style w:type="character" w:styleId="21">
    <w:name w:val="Intense Emphasis"/>
    <w:basedOn w:val="a0"/>
    <w:uiPriority w:val="21"/>
    <w:qFormat/>
    <w:rsid w:val="00912263"/>
    <w:rPr>
      <w:i/>
      <w:iCs/>
      <w:color w:val="2F5496" w:themeColor="accent1" w:themeShade="BF"/>
    </w:rPr>
  </w:style>
  <w:style w:type="paragraph" w:styleId="22">
    <w:name w:val="Intense Quote"/>
    <w:basedOn w:val="a"/>
    <w:next w:val="a"/>
    <w:link w:val="23"/>
    <w:uiPriority w:val="30"/>
    <w:qFormat/>
    <w:rsid w:val="0091226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4"/>
    </w:rPr>
  </w:style>
  <w:style w:type="character" w:customStyle="1" w:styleId="23">
    <w:name w:val="引用文 2 (文字)"/>
    <w:basedOn w:val="a0"/>
    <w:link w:val="22"/>
    <w:uiPriority w:val="30"/>
    <w:rsid w:val="00912263"/>
    <w:rPr>
      <w:i/>
      <w:iCs/>
      <w:color w:val="2F5496" w:themeColor="accent1" w:themeShade="BF"/>
    </w:rPr>
  </w:style>
  <w:style w:type="character" w:styleId="24">
    <w:name w:val="Intense Reference"/>
    <w:basedOn w:val="a0"/>
    <w:uiPriority w:val="32"/>
    <w:qFormat/>
    <w:rsid w:val="00912263"/>
    <w:rPr>
      <w:b/>
      <w:bCs/>
      <w:smallCaps/>
      <w:color w:val="2F5496" w:themeColor="accent1" w:themeShade="BF"/>
      <w:spacing w:val="5"/>
    </w:rPr>
  </w:style>
  <w:style w:type="paragraph" w:styleId="aa">
    <w:name w:val="No Spacing"/>
    <w:uiPriority w:val="1"/>
    <w:qFormat/>
    <w:rsid w:val="00912263"/>
    <w:pPr>
      <w:widowControl w:val="0"/>
      <w:spacing w:after="0" w:line="240" w:lineRule="auto"/>
      <w:jc w:val="both"/>
    </w:pPr>
    <w:rPr>
      <w:sz w:val="21"/>
      <w:szCs w:val="22"/>
    </w:rPr>
  </w:style>
  <w:style w:type="paragraph" w:styleId="ab">
    <w:name w:val="header"/>
    <w:basedOn w:val="a"/>
    <w:link w:val="ac"/>
    <w:uiPriority w:val="99"/>
    <w:unhideWhenUsed/>
    <w:rsid w:val="00E9009A"/>
    <w:pPr>
      <w:tabs>
        <w:tab w:val="center" w:pos="4252"/>
        <w:tab w:val="right" w:pos="8504"/>
      </w:tabs>
      <w:snapToGrid w:val="0"/>
    </w:pPr>
  </w:style>
  <w:style w:type="character" w:customStyle="1" w:styleId="ac">
    <w:name w:val="ヘッダー (文字)"/>
    <w:basedOn w:val="a0"/>
    <w:link w:val="ab"/>
    <w:uiPriority w:val="99"/>
    <w:rsid w:val="00E9009A"/>
    <w:rPr>
      <w:sz w:val="21"/>
      <w:szCs w:val="22"/>
    </w:rPr>
  </w:style>
  <w:style w:type="paragraph" w:styleId="ad">
    <w:name w:val="footer"/>
    <w:basedOn w:val="a"/>
    <w:link w:val="ae"/>
    <w:uiPriority w:val="99"/>
    <w:unhideWhenUsed/>
    <w:rsid w:val="00E9009A"/>
    <w:pPr>
      <w:tabs>
        <w:tab w:val="center" w:pos="4252"/>
        <w:tab w:val="right" w:pos="8504"/>
      </w:tabs>
      <w:snapToGrid w:val="0"/>
    </w:pPr>
  </w:style>
  <w:style w:type="character" w:customStyle="1" w:styleId="ae">
    <w:name w:val="フッター (文字)"/>
    <w:basedOn w:val="a0"/>
    <w:link w:val="ad"/>
    <w:uiPriority w:val="99"/>
    <w:rsid w:val="00E9009A"/>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E20F4-FA93-4AE5-BC26-E3FB3E06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悦子 金山</dc:creator>
  <cp:keywords/>
  <dc:description/>
  <cp:lastModifiedBy>悦子 金山</cp:lastModifiedBy>
  <cp:revision>26</cp:revision>
  <dcterms:created xsi:type="dcterms:W3CDTF">2025-03-03T02:34:00Z</dcterms:created>
  <dcterms:modified xsi:type="dcterms:W3CDTF">2025-03-19T03:00:00Z</dcterms:modified>
</cp:coreProperties>
</file>